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AC" w:rsidRDefault="005901AC" w:rsidP="005901AC">
      <w:pPr>
        <w:wordWrap w:val="0"/>
        <w:spacing w:line="360" w:lineRule="auto"/>
        <w:jc w:val="center"/>
        <w:rPr>
          <w:rFonts w:ascii="宋体" w:hAnsi="宋体"/>
          <w:b/>
          <w:sz w:val="32"/>
          <w:szCs w:val="32"/>
          <w:lang w:val="zh-CN"/>
        </w:rPr>
      </w:pPr>
      <w:r w:rsidRPr="00A73A94">
        <w:rPr>
          <w:rFonts w:ascii="宋体" w:hAnsi="宋体" w:hint="eastAsia"/>
          <w:b/>
          <w:sz w:val="36"/>
          <w:szCs w:val="32"/>
          <w:lang w:val="zh-CN"/>
        </w:rPr>
        <w:t>报价</w:t>
      </w:r>
      <w:r w:rsidR="0055100E">
        <w:rPr>
          <w:rFonts w:ascii="宋体" w:hAnsi="宋体" w:hint="eastAsia"/>
          <w:b/>
          <w:sz w:val="36"/>
          <w:szCs w:val="32"/>
          <w:lang w:val="zh-CN"/>
        </w:rPr>
        <w:t>函</w:t>
      </w:r>
    </w:p>
    <w:p w:rsidR="00A73A94" w:rsidRDefault="00A73A94" w:rsidP="00A73A94">
      <w:pPr>
        <w:snapToGrid w:val="0"/>
        <w:spacing w:line="360" w:lineRule="auto"/>
        <w:jc w:val="left"/>
        <w:rPr>
          <w:rFonts w:asciiTheme="minorEastAsia" w:hAnsiTheme="minorEastAsia" w:cs="Arial"/>
          <w:bCs/>
          <w:sz w:val="24"/>
          <w:szCs w:val="30"/>
        </w:rPr>
      </w:pPr>
    </w:p>
    <w:p w:rsidR="00A73A94" w:rsidRPr="00A73A94" w:rsidRDefault="00A73A94" w:rsidP="00A73A94">
      <w:pPr>
        <w:snapToGrid w:val="0"/>
        <w:spacing w:line="360" w:lineRule="auto"/>
        <w:jc w:val="left"/>
        <w:rPr>
          <w:rFonts w:asciiTheme="minorEastAsia" w:hAnsiTheme="minorEastAsia" w:cs="Arial"/>
          <w:bCs/>
          <w:sz w:val="24"/>
          <w:szCs w:val="30"/>
          <w:lang w:val="zh-CN"/>
        </w:rPr>
      </w:pPr>
      <w:r w:rsidRPr="00A73A94">
        <w:rPr>
          <w:rFonts w:asciiTheme="minorEastAsia" w:hAnsiTheme="minorEastAsia" w:cs="Arial" w:hint="eastAsia"/>
          <w:bCs/>
          <w:sz w:val="24"/>
          <w:szCs w:val="30"/>
        </w:rPr>
        <w:t>项目名称：</w:t>
      </w:r>
      <w:r w:rsidRPr="00A73A94">
        <w:rPr>
          <w:rFonts w:asciiTheme="minorEastAsia" w:hAnsiTheme="minorEastAsia" w:cs="Arial" w:hint="eastAsia"/>
          <w:sz w:val="24"/>
          <w:szCs w:val="30"/>
        </w:rPr>
        <w:t>中山大学附属口腔医院陵园西路17号门楼改造工程结构加固设计</w:t>
      </w:r>
    </w:p>
    <w:p w:rsidR="005901AC" w:rsidRPr="00A73A94" w:rsidRDefault="00A73A94" w:rsidP="00A73A94">
      <w:pPr>
        <w:snapToGrid w:val="0"/>
        <w:spacing w:line="360" w:lineRule="auto"/>
        <w:jc w:val="left"/>
        <w:rPr>
          <w:rFonts w:asciiTheme="minorEastAsia" w:hAnsiTheme="minorEastAsia" w:cs="Arial"/>
          <w:bCs/>
          <w:sz w:val="24"/>
          <w:szCs w:val="30"/>
          <w:lang w:val="zh-CN"/>
        </w:rPr>
      </w:pPr>
      <w:r w:rsidRPr="00A73A94">
        <w:rPr>
          <w:rFonts w:asciiTheme="minorEastAsia" w:hAnsiTheme="minorEastAsia" w:cs="Arial" w:hint="eastAsia"/>
          <w:bCs/>
          <w:sz w:val="24"/>
          <w:szCs w:val="30"/>
        </w:rPr>
        <w:t>项目编号：ZDKQ2024JJ008</w:t>
      </w:r>
    </w:p>
    <w:p w:rsidR="005901AC" w:rsidRDefault="005901AC" w:rsidP="005901AC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[货币单位：人民币元]</w:t>
      </w:r>
    </w:p>
    <w:tbl>
      <w:tblPr>
        <w:tblW w:w="895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023"/>
        <w:gridCol w:w="6927"/>
      </w:tblGrid>
      <w:tr w:rsidR="005901AC" w:rsidTr="0055100E">
        <w:trPr>
          <w:cantSplit/>
          <w:trHeight w:val="891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1AC" w:rsidRDefault="005901AC" w:rsidP="00093C0F">
            <w:pPr>
              <w:wordWrap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AC" w:rsidRDefault="005901AC" w:rsidP="00093C0F">
            <w:pPr>
              <w:wordWrap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5901AC" w:rsidTr="0055100E">
        <w:trPr>
          <w:cantSplit/>
          <w:trHeight w:val="891"/>
          <w:jc w:val="center"/>
        </w:trPr>
        <w:tc>
          <w:tcPr>
            <w:tcW w:w="2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1AC" w:rsidRDefault="005901AC" w:rsidP="00093C0F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6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1AC" w:rsidRDefault="00A73A94" w:rsidP="00093C0F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大写：人民币</w:t>
            </w:r>
            <w:r w:rsidRPr="00A73A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 w:rsidR="006B7E8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73A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元整，小写：</w:t>
            </w:r>
            <w:r w:rsidR="005901AC">
              <w:rPr>
                <w:rFonts w:ascii="宋体" w:hAnsi="宋体" w:hint="eastAsia"/>
                <w:sz w:val="24"/>
                <w:szCs w:val="24"/>
              </w:rPr>
              <w:t>￥</w:t>
            </w:r>
            <w:r w:rsidRPr="00A73A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="006B7E8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73A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</w:tbl>
    <w:p w:rsidR="005901AC" w:rsidRDefault="005901AC" w:rsidP="005901AC">
      <w:pPr>
        <w:wordWrap w:val="0"/>
        <w:spacing w:line="360" w:lineRule="auto"/>
        <w:rPr>
          <w:rFonts w:ascii="宋体" w:hAnsi="宋体"/>
        </w:rPr>
      </w:pPr>
    </w:p>
    <w:p w:rsidR="00A73A94" w:rsidRPr="00A73A94" w:rsidRDefault="00A73A94" w:rsidP="00A73A94">
      <w:pPr>
        <w:pStyle w:val="a0"/>
      </w:pPr>
    </w:p>
    <w:p w:rsidR="005901AC" w:rsidRDefault="005901AC" w:rsidP="005901AC">
      <w:pPr>
        <w:wordWrap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供应商法定代表人或法定代表人授权代表（签字或盖章）：</w:t>
      </w:r>
      <w:r>
        <w:rPr>
          <w:rFonts w:ascii="宋体" w:hAnsi="宋体" w:hint="eastAsia"/>
          <w:sz w:val="24"/>
          <w:u w:val="single"/>
        </w:rPr>
        <w:t xml:space="preserve">         </w:t>
      </w:r>
    </w:p>
    <w:p w:rsidR="005901AC" w:rsidRDefault="005901AC" w:rsidP="005901AC">
      <w:pPr>
        <w:wordWrap w:val="0"/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供应商名称（盖章）：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5901AC" w:rsidRDefault="005901AC" w:rsidP="005901AC">
      <w:pPr>
        <w:wordWrap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日期：  年  </w:t>
      </w:r>
      <w:r w:rsidR="0055100E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月   日</w:t>
      </w:r>
    </w:p>
    <w:p w:rsidR="005B763B" w:rsidRDefault="005B763B"/>
    <w:sectPr w:rsidR="005B763B" w:rsidSect="005B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B2" w:rsidRDefault="009E1AB2" w:rsidP="0055100E">
      <w:r>
        <w:separator/>
      </w:r>
    </w:p>
  </w:endnote>
  <w:endnote w:type="continuationSeparator" w:id="0">
    <w:p w:rsidR="009E1AB2" w:rsidRDefault="009E1AB2" w:rsidP="0055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B2" w:rsidRDefault="009E1AB2" w:rsidP="0055100E">
      <w:r>
        <w:separator/>
      </w:r>
    </w:p>
  </w:footnote>
  <w:footnote w:type="continuationSeparator" w:id="0">
    <w:p w:rsidR="009E1AB2" w:rsidRDefault="009E1AB2" w:rsidP="00551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1AC"/>
    <w:rsid w:val="0055100E"/>
    <w:rsid w:val="005901AC"/>
    <w:rsid w:val="005B763B"/>
    <w:rsid w:val="005D2863"/>
    <w:rsid w:val="006B7E83"/>
    <w:rsid w:val="009E1AB2"/>
    <w:rsid w:val="00A73A94"/>
    <w:rsid w:val="00C1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01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901A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901AC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51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5510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51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5510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詹晓畅</dc:creator>
  <cp:lastModifiedBy>詹晓畅</cp:lastModifiedBy>
  <cp:revision>3</cp:revision>
  <dcterms:created xsi:type="dcterms:W3CDTF">2024-03-20T07:30:00Z</dcterms:created>
  <dcterms:modified xsi:type="dcterms:W3CDTF">2024-03-20T07:53:00Z</dcterms:modified>
</cp:coreProperties>
</file>